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9D" w:rsidRPr="00502BB9" w:rsidRDefault="00987160" w:rsidP="0052374A">
      <w:pPr>
        <w:jc w:val="center"/>
        <w:rPr>
          <w:rFonts w:ascii="Tahoma" w:hAnsi="Tahoma" w:cs="Tahoma"/>
          <w:b/>
          <w:smallCap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mallCaps/>
          <w:sz w:val="28"/>
          <w:szCs w:val="28"/>
        </w:rPr>
        <w:t>Regulamin Nocy Bibliotek 20</w:t>
      </w:r>
      <w:r w:rsidR="006873CA">
        <w:rPr>
          <w:rFonts w:ascii="Tahoma" w:hAnsi="Tahoma" w:cs="Tahoma"/>
          <w:b/>
          <w:smallCaps/>
          <w:sz w:val="28"/>
          <w:szCs w:val="28"/>
        </w:rPr>
        <w:t>2</w:t>
      </w:r>
      <w:r>
        <w:rPr>
          <w:rFonts w:ascii="Tahoma" w:hAnsi="Tahoma" w:cs="Tahoma"/>
          <w:b/>
          <w:smallCaps/>
          <w:sz w:val="28"/>
          <w:szCs w:val="28"/>
        </w:rPr>
        <w:t>2</w:t>
      </w:r>
      <w:r w:rsidR="00102272" w:rsidRPr="00502BB9">
        <w:rPr>
          <w:rFonts w:ascii="Tahoma" w:hAnsi="Tahoma" w:cs="Tahoma"/>
          <w:b/>
          <w:smallCaps/>
          <w:sz w:val="28"/>
          <w:szCs w:val="28"/>
        </w:rPr>
        <w:t xml:space="preserve"> w Gminnej Bibliotece Publicznej</w:t>
      </w:r>
      <w:r w:rsidR="005142F4" w:rsidRPr="00502BB9">
        <w:rPr>
          <w:rFonts w:ascii="Tahoma" w:hAnsi="Tahoma" w:cs="Tahoma"/>
          <w:b/>
          <w:smallCaps/>
          <w:sz w:val="28"/>
          <w:szCs w:val="28"/>
        </w:rPr>
        <w:br/>
      </w:r>
      <w:r w:rsidR="00277637" w:rsidRPr="00502BB9">
        <w:rPr>
          <w:rFonts w:ascii="Tahoma" w:hAnsi="Tahoma" w:cs="Tahoma"/>
          <w:b/>
          <w:smallCaps/>
          <w:sz w:val="28"/>
          <w:szCs w:val="28"/>
        </w:rPr>
        <w:t>w Kamionce Wielkiej</w:t>
      </w:r>
      <w:r w:rsidR="003B5DAF">
        <w:rPr>
          <w:rFonts w:ascii="Tahoma" w:hAnsi="Tahoma" w:cs="Tahoma"/>
          <w:b/>
          <w:smallCaps/>
          <w:sz w:val="28"/>
          <w:szCs w:val="28"/>
        </w:rPr>
        <w:t xml:space="preserve"> Filii Mystków</w:t>
      </w:r>
    </w:p>
    <w:p w:rsidR="00277637" w:rsidRPr="00502BB9" w:rsidRDefault="00277637" w:rsidP="005142F4">
      <w:pPr>
        <w:jc w:val="both"/>
        <w:rPr>
          <w:rFonts w:ascii="Tahoma" w:hAnsi="Tahoma" w:cs="Tahoma"/>
          <w:sz w:val="24"/>
          <w:szCs w:val="24"/>
        </w:rPr>
      </w:pPr>
    </w:p>
    <w:p w:rsidR="00277637" w:rsidRPr="00502BB9" w:rsidRDefault="00277637" w:rsidP="0052374A">
      <w:pPr>
        <w:jc w:val="center"/>
        <w:rPr>
          <w:rFonts w:ascii="Tahoma" w:hAnsi="Tahoma" w:cs="Tahoma"/>
          <w:b/>
          <w:sz w:val="24"/>
          <w:szCs w:val="24"/>
        </w:rPr>
      </w:pPr>
      <w:r w:rsidRPr="00502BB9">
        <w:rPr>
          <w:rFonts w:ascii="Tahoma" w:hAnsi="Tahoma" w:cs="Tahoma"/>
          <w:b/>
          <w:sz w:val="24"/>
          <w:szCs w:val="24"/>
        </w:rPr>
        <w:t>§1 Postanowienia ogólne</w:t>
      </w:r>
    </w:p>
    <w:p w:rsidR="00277637" w:rsidRPr="00502BB9" w:rsidRDefault="00277637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Organizatorem Nocy Bibliotek jest Gminna Bibl</w:t>
      </w:r>
      <w:r w:rsidR="00B07621" w:rsidRPr="00502BB9">
        <w:rPr>
          <w:rFonts w:ascii="Tahoma" w:hAnsi="Tahoma" w:cs="Tahoma"/>
          <w:sz w:val="24"/>
          <w:szCs w:val="24"/>
        </w:rPr>
        <w:t xml:space="preserve">ioteka Publiczna w Kamionce </w:t>
      </w:r>
      <w:r w:rsidR="00A05DCD">
        <w:rPr>
          <w:rFonts w:ascii="Tahoma" w:hAnsi="Tahoma" w:cs="Tahoma"/>
          <w:sz w:val="24"/>
          <w:szCs w:val="24"/>
        </w:rPr>
        <w:t>Wielkiej filia Mystków</w:t>
      </w:r>
    </w:p>
    <w:p w:rsidR="00B07621" w:rsidRPr="00502BB9" w:rsidRDefault="00B07621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Organizację No</w:t>
      </w:r>
      <w:r w:rsidR="007E32B9" w:rsidRPr="00502BB9">
        <w:rPr>
          <w:rFonts w:ascii="Tahoma" w:hAnsi="Tahoma" w:cs="Tahoma"/>
          <w:sz w:val="24"/>
          <w:szCs w:val="24"/>
        </w:rPr>
        <w:t xml:space="preserve">cy Bibliotek określa niniejszy </w:t>
      </w:r>
      <w:r w:rsidRPr="00502BB9">
        <w:rPr>
          <w:rFonts w:ascii="Tahoma" w:hAnsi="Tahoma" w:cs="Tahoma"/>
          <w:sz w:val="24"/>
          <w:szCs w:val="24"/>
        </w:rPr>
        <w:t>regulamin (zwany dalej „Regulaminem”), który wchodzi w życie z dniem jej rozpoczęcia i obowiązuje do czasu jej zakończenia.</w:t>
      </w:r>
    </w:p>
    <w:p w:rsidR="00B07621" w:rsidRPr="00502BB9" w:rsidRDefault="00422438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spotkania: </w:t>
      </w:r>
      <w:r w:rsidR="00987160">
        <w:rPr>
          <w:rFonts w:ascii="Tahoma" w:hAnsi="Tahoma" w:cs="Tahoma"/>
          <w:sz w:val="24"/>
          <w:szCs w:val="24"/>
        </w:rPr>
        <w:t>30</w:t>
      </w:r>
      <w:r w:rsidR="00A05DCD">
        <w:rPr>
          <w:rFonts w:ascii="Tahoma" w:hAnsi="Tahoma" w:cs="Tahoma"/>
          <w:sz w:val="24"/>
          <w:szCs w:val="24"/>
        </w:rPr>
        <w:t>.09.2022 od godz. 19</w:t>
      </w:r>
      <w:r>
        <w:rPr>
          <w:rFonts w:ascii="Tahoma" w:hAnsi="Tahoma" w:cs="Tahoma"/>
          <w:sz w:val="24"/>
          <w:szCs w:val="24"/>
        </w:rPr>
        <w:t xml:space="preserve">:00 do </w:t>
      </w:r>
      <w:r w:rsidR="00A05DCD">
        <w:rPr>
          <w:rFonts w:ascii="Tahoma" w:hAnsi="Tahoma" w:cs="Tahoma"/>
          <w:sz w:val="24"/>
          <w:szCs w:val="24"/>
        </w:rPr>
        <w:t xml:space="preserve">01.10.2022 </w:t>
      </w:r>
      <w:r>
        <w:rPr>
          <w:rFonts w:ascii="Tahoma" w:hAnsi="Tahoma" w:cs="Tahoma"/>
          <w:sz w:val="24"/>
          <w:szCs w:val="24"/>
        </w:rPr>
        <w:t xml:space="preserve">godz. </w:t>
      </w:r>
      <w:r w:rsidR="00A05DCD">
        <w:rPr>
          <w:rFonts w:ascii="Tahoma" w:hAnsi="Tahoma" w:cs="Tahoma"/>
          <w:sz w:val="24"/>
          <w:szCs w:val="24"/>
        </w:rPr>
        <w:t>8:00</w:t>
      </w:r>
      <w:r w:rsidR="007E32B9" w:rsidRPr="00502BB9">
        <w:rPr>
          <w:rFonts w:ascii="Tahoma" w:hAnsi="Tahoma" w:cs="Tahoma"/>
          <w:sz w:val="24"/>
          <w:szCs w:val="24"/>
        </w:rPr>
        <w:t>.</w:t>
      </w:r>
    </w:p>
    <w:p w:rsidR="007E32B9" w:rsidRPr="00502BB9" w:rsidRDefault="007E32B9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Miejsce spotkania</w:t>
      </w:r>
      <w:r w:rsidR="00A05DCD">
        <w:rPr>
          <w:rFonts w:ascii="Tahoma" w:hAnsi="Tahoma" w:cs="Tahoma"/>
          <w:sz w:val="24"/>
          <w:szCs w:val="24"/>
        </w:rPr>
        <w:t>: Szkoła Podstawowa</w:t>
      </w:r>
      <w:r w:rsidR="003B5DAF">
        <w:rPr>
          <w:rFonts w:ascii="Tahoma" w:hAnsi="Tahoma" w:cs="Tahoma"/>
          <w:sz w:val="24"/>
          <w:szCs w:val="24"/>
        </w:rPr>
        <w:t xml:space="preserve"> w Mystkowie</w:t>
      </w:r>
      <w:r w:rsidRPr="00502BB9">
        <w:rPr>
          <w:rFonts w:ascii="Tahoma" w:hAnsi="Tahoma" w:cs="Tahoma"/>
          <w:sz w:val="24"/>
          <w:szCs w:val="24"/>
        </w:rPr>
        <w:t>, 33-334 Kamionka Wielka.</w:t>
      </w:r>
    </w:p>
    <w:p w:rsidR="007E32B9" w:rsidRPr="00502BB9" w:rsidRDefault="007E32B9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Uczestnictwo w Nocy Bibliotek jest bezpłatne.</w:t>
      </w:r>
    </w:p>
    <w:p w:rsidR="007E32B9" w:rsidRPr="00502BB9" w:rsidRDefault="007E32B9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Spotkanie przezn</w:t>
      </w:r>
      <w:r w:rsidR="00987160">
        <w:rPr>
          <w:rFonts w:ascii="Tahoma" w:hAnsi="Tahoma" w:cs="Tahoma"/>
          <w:sz w:val="24"/>
          <w:szCs w:val="24"/>
        </w:rPr>
        <w:t>aczone jest dla dzieci w wieku 11</w:t>
      </w:r>
      <w:r w:rsidRPr="00502BB9">
        <w:rPr>
          <w:rFonts w:ascii="Tahoma" w:hAnsi="Tahoma" w:cs="Tahoma"/>
          <w:sz w:val="24"/>
          <w:szCs w:val="24"/>
        </w:rPr>
        <w:t>-</w:t>
      </w:r>
      <w:r w:rsidR="003B5DAF">
        <w:rPr>
          <w:rFonts w:ascii="Tahoma" w:hAnsi="Tahoma" w:cs="Tahoma"/>
          <w:sz w:val="24"/>
          <w:szCs w:val="24"/>
        </w:rPr>
        <w:t>12</w:t>
      </w:r>
      <w:r w:rsidRPr="00502BB9">
        <w:rPr>
          <w:rFonts w:ascii="Tahoma" w:hAnsi="Tahoma" w:cs="Tahoma"/>
          <w:sz w:val="24"/>
          <w:szCs w:val="24"/>
        </w:rPr>
        <w:t xml:space="preserve"> lat.</w:t>
      </w:r>
    </w:p>
    <w:p w:rsidR="007E32B9" w:rsidRPr="00502BB9" w:rsidRDefault="007E32B9" w:rsidP="005142F4">
      <w:pPr>
        <w:jc w:val="both"/>
        <w:rPr>
          <w:rFonts w:ascii="Tahoma" w:hAnsi="Tahoma" w:cs="Tahoma"/>
          <w:sz w:val="24"/>
          <w:szCs w:val="24"/>
        </w:rPr>
      </w:pPr>
    </w:p>
    <w:p w:rsidR="007E32B9" w:rsidRPr="00502BB9" w:rsidRDefault="007E32B9" w:rsidP="0052374A">
      <w:pPr>
        <w:jc w:val="center"/>
        <w:rPr>
          <w:rFonts w:ascii="Tahoma" w:hAnsi="Tahoma" w:cs="Tahoma"/>
          <w:b/>
          <w:sz w:val="24"/>
          <w:szCs w:val="24"/>
        </w:rPr>
      </w:pPr>
      <w:r w:rsidRPr="00502BB9">
        <w:rPr>
          <w:rFonts w:ascii="Tahoma" w:hAnsi="Tahoma" w:cs="Tahoma"/>
          <w:b/>
          <w:sz w:val="24"/>
          <w:szCs w:val="24"/>
        </w:rPr>
        <w:t>§2 Zasady</w:t>
      </w:r>
    </w:p>
    <w:p w:rsidR="007E32B9" w:rsidRPr="00502BB9" w:rsidRDefault="007E32B9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 xml:space="preserve">Warunkiem uczestnictwa osób niepełnoletnich w Nocy Bibliotek jest </w:t>
      </w:r>
      <w:r w:rsidR="00B662CB" w:rsidRPr="00502BB9">
        <w:rPr>
          <w:rFonts w:ascii="Tahoma" w:hAnsi="Tahoma" w:cs="Tahoma"/>
          <w:sz w:val="24"/>
          <w:szCs w:val="24"/>
        </w:rPr>
        <w:t xml:space="preserve">dostarczenie pisemnej zgody rodzica/opiekuna prawnego (załącznik nr </w:t>
      </w:r>
      <w:r w:rsidR="00987160">
        <w:rPr>
          <w:rFonts w:ascii="Tahoma" w:hAnsi="Tahoma" w:cs="Tahoma"/>
          <w:sz w:val="24"/>
          <w:szCs w:val="24"/>
        </w:rPr>
        <w:t>1</w:t>
      </w:r>
      <w:r w:rsidR="00B662CB" w:rsidRPr="00502BB9">
        <w:rPr>
          <w:rFonts w:ascii="Tahoma" w:hAnsi="Tahoma" w:cs="Tahoma"/>
          <w:sz w:val="24"/>
          <w:szCs w:val="24"/>
        </w:rPr>
        <w:t xml:space="preserve"> do Regulaminu</w:t>
      </w:r>
      <w:r w:rsidR="00987160">
        <w:rPr>
          <w:rFonts w:ascii="Tahoma" w:hAnsi="Tahoma" w:cs="Tahoma"/>
          <w:sz w:val="24"/>
          <w:szCs w:val="24"/>
        </w:rPr>
        <w:t xml:space="preserve"> Nocy Bibliotek 2022</w:t>
      </w:r>
      <w:r w:rsidR="00B662CB" w:rsidRPr="00502BB9">
        <w:rPr>
          <w:rFonts w:ascii="Tahoma" w:hAnsi="Tahoma" w:cs="Tahoma"/>
          <w:sz w:val="24"/>
          <w:szCs w:val="24"/>
        </w:rPr>
        <w:t>).</w:t>
      </w:r>
    </w:p>
    <w:p w:rsidR="00B662CB" w:rsidRPr="00502BB9" w:rsidRDefault="00B662CB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Niepełnoletni uczestniczą w imprezie na odpowiedzialność osób, które sprawują nad nimi pieczę (rodziców/opiekunów prawnych).</w:t>
      </w:r>
    </w:p>
    <w:p w:rsidR="00B662CB" w:rsidRPr="00502BB9" w:rsidRDefault="00B662CB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 xml:space="preserve">Uczestnicy są zobowiązani do odpowiedniego zachowania się, stosowania się do poleceń bibliotekarzy, zachowywania zasad bezpieczeństwa oraz dbania </w:t>
      </w:r>
      <w:r w:rsidR="005A0865">
        <w:rPr>
          <w:rFonts w:ascii="Tahoma" w:hAnsi="Tahoma" w:cs="Tahoma"/>
          <w:sz w:val="24"/>
          <w:szCs w:val="24"/>
        </w:rPr>
        <w:br/>
      </w:r>
      <w:r w:rsidRPr="00502BB9">
        <w:rPr>
          <w:rFonts w:ascii="Tahoma" w:hAnsi="Tahoma" w:cs="Tahoma"/>
          <w:sz w:val="24"/>
          <w:szCs w:val="24"/>
        </w:rPr>
        <w:t>o mienie Biblioteki.</w:t>
      </w:r>
    </w:p>
    <w:p w:rsidR="00B662CB" w:rsidRPr="00502BB9" w:rsidRDefault="00B662CB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Organizator nie odpowiada za rzeczy pozostawione lub zgubione w czasie Nocy Bibliotek.</w:t>
      </w:r>
    </w:p>
    <w:p w:rsidR="00B662CB" w:rsidRDefault="00B662CB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 xml:space="preserve">Uczestnika musi odebrać rodzic/opiekun prawny </w:t>
      </w:r>
      <w:r w:rsidR="00A05DCD">
        <w:rPr>
          <w:rFonts w:ascii="Tahoma" w:hAnsi="Tahoma" w:cs="Tahoma"/>
          <w:sz w:val="24"/>
          <w:szCs w:val="24"/>
        </w:rPr>
        <w:t>01.10.</w:t>
      </w:r>
      <w:r w:rsidR="00987160">
        <w:rPr>
          <w:rFonts w:ascii="Tahoma" w:hAnsi="Tahoma" w:cs="Tahoma"/>
          <w:sz w:val="24"/>
          <w:szCs w:val="24"/>
        </w:rPr>
        <w:t>2022</w:t>
      </w:r>
      <w:r w:rsidR="002367EA">
        <w:rPr>
          <w:rFonts w:ascii="Tahoma" w:hAnsi="Tahoma" w:cs="Tahoma"/>
          <w:sz w:val="24"/>
          <w:szCs w:val="24"/>
        </w:rPr>
        <w:t xml:space="preserve"> roku</w:t>
      </w:r>
      <w:r w:rsidR="002367EA">
        <w:rPr>
          <w:rFonts w:ascii="Tahoma" w:hAnsi="Tahoma" w:cs="Tahoma"/>
          <w:sz w:val="24"/>
          <w:szCs w:val="24"/>
        </w:rPr>
        <w:br/>
        <w:t>o</w:t>
      </w:r>
      <w:r w:rsidRPr="00502BB9">
        <w:rPr>
          <w:rFonts w:ascii="Tahoma" w:hAnsi="Tahoma" w:cs="Tahoma"/>
          <w:sz w:val="24"/>
          <w:szCs w:val="24"/>
        </w:rPr>
        <w:t xml:space="preserve"> godzin</w:t>
      </w:r>
      <w:r w:rsidR="002367EA">
        <w:rPr>
          <w:rFonts w:ascii="Tahoma" w:hAnsi="Tahoma" w:cs="Tahoma"/>
          <w:sz w:val="24"/>
          <w:szCs w:val="24"/>
        </w:rPr>
        <w:t>ie</w:t>
      </w:r>
      <w:r w:rsidRPr="00502BB9">
        <w:rPr>
          <w:rFonts w:ascii="Tahoma" w:hAnsi="Tahoma" w:cs="Tahoma"/>
          <w:sz w:val="24"/>
          <w:szCs w:val="24"/>
        </w:rPr>
        <w:t xml:space="preserve"> </w:t>
      </w:r>
      <w:r w:rsidR="00A05DCD">
        <w:rPr>
          <w:rFonts w:ascii="Tahoma" w:hAnsi="Tahoma" w:cs="Tahoma"/>
          <w:sz w:val="24"/>
          <w:szCs w:val="24"/>
        </w:rPr>
        <w:t>8</w:t>
      </w:r>
      <w:r w:rsidR="007805C6">
        <w:rPr>
          <w:rFonts w:ascii="Tahoma" w:hAnsi="Tahoma" w:cs="Tahoma"/>
          <w:sz w:val="24"/>
          <w:szCs w:val="24"/>
        </w:rPr>
        <w:t xml:space="preserve">:00 – 8:30. </w:t>
      </w:r>
    </w:p>
    <w:p w:rsidR="00B662CB" w:rsidRDefault="00B662CB" w:rsidP="00987160">
      <w:pPr>
        <w:jc w:val="center"/>
        <w:rPr>
          <w:rFonts w:ascii="Tahoma" w:hAnsi="Tahoma" w:cs="Tahoma"/>
          <w:b/>
          <w:sz w:val="24"/>
          <w:szCs w:val="24"/>
        </w:rPr>
      </w:pPr>
      <w:r w:rsidRPr="00502BB9">
        <w:rPr>
          <w:rFonts w:ascii="Tahoma" w:hAnsi="Tahoma" w:cs="Tahoma"/>
          <w:b/>
          <w:sz w:val="24"/>
          <w:szCs w:val="24"/>
        </w:rPr>
        <w:t>§3 Program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Przywitanie uczestników i</w:t>
      </w:r>
      <w:r w:rsidRPr="00EF3AC5">
        <w:rPr>
          <w:rFonts w:ascii="Tahoma" w:hAnsi="Tahoma" w:cs="Tahoma"/>
        </w:rPr>
        <w:t xml:space="preserve"> wyjaśnienie przeb</w:t>
      </w:r>
      <w:r>
        <w:rPr>
          <w:rFonts w:ascii="Tahoma" w:hAnsi="Tahoma" w:cs="Tahoma"/>
        </w:rPr>
        <w:t xml:space="preserve">iegu tegorocznej Nocy Bibliotek pod hasłem </w:t>
      </w:r>
      <w:r w:rsidRPr="00A05DCD">
        <w:rPr>
          <w:rFonts w:ascii="Tahoma" w:hAnsi="Tahoma" w:cs="Tahoma"/>
          <w:sz w:val="24"/>
          <w:szCs w:val="24"/>
        </w:rPr>
        <w:t>„To się musi powieść”.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>„W kręgu morskich opowieści” – czytanie fragmentów literatury przygodowej.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>„Piractwo jest tak stare, jak stare są morskie wyprawy – burzliwe dzieje niepoprawnych marynarzy” – najsłynniejsi piraci świata.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 xml:space="preserve"> „Atrybuty pirata i pirackie słownictwo” – tworzenie słownika pirackiego.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>„Ahoj szczury lądowe - piracki kodeks” – pasowanie na pirata.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Pr="00A05DCD">
        <w:rPr>
          <w:rFonts w:ascii="Tahoma" w:hAnsi="Tahoma" w:cs="Tahoma"/>
          <w:sz w:val="24"/>
          <w:szCs w:val="24"/>
        </w:rPr>
        <w:t>Przygodówka</w:t>
      </w:r>
      <w:proofErr w:type="spellEnd"/>
      <w:r w:rsidRPr="00A05DCD">
        <w:rPr>
          <w:rFonts w:ascii="Tahoma" w:hAnsi="Tahoma" w:cs="Tahoma"/>
          <w:sz w:val="24"/>
          <w:szCs w:val="24"/>
        </w:rPr>
        <w:t xml:space="preserve"> z morałem w tle – kartka do kartki, czyli jesteśmy twórcami książki”</w:t>
      </w:r>
    </w:p>
    <w:p w:rsidR="00A05DCD" w:rsidRPr="00A05DCD" w:rsidRDefault="00A05DCD" w:rsidP="00A05DCD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 xml:space="preserve"> – konkurs na najlepsze opowiadanie przygodowe.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 xml:space="preserve">„Czapka Pirata” – zajęcia manualne 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>„Rejs ku przygodzie – piracki okręt” – tworzymy statki, szalupy z klocków LEGO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lastRenderedPageBreak/>
        <w:t>„Bitwa o statki” – gra w zespołach.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>„Zmieniamy słowa w kropki i kreski” – zapoznanie dzieci z alfabetem Morse’a i kodami flagowymi.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>„List w butelce” – odnalezienie listu i wykonanie zadań.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>„ Piracka uczta” – kolacja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 xml:space="preserve">„Zagadki kapitana </w:t>
      </w:r>
      <w:proofErr w:type="spellStart"/>
      <w:r w:rsidRPr="00A05DCD">
        <w:rPr>
          <w:rFonts w:ascii="Tahoma" w:hAnsi="Tahoma" w:cs="Tahoma"/>
          <w:sz w:val="24"/>
          <w:szCs w:val="24"/>
        </w:rPr>
        <w:t>Hooka</w:t>
      </w:r>
      <w:proofErr w:type="spellEnd"/>
      <w:r w:rsidRPr="00A05DCD">
        <w:rPr>
          <w:rFonts w:ascii="Tahoma" w:hAnsi="Tahoma" w:cs="Tahoma"/>
          <w:sz w:val="24"/>
          <w:szCs w:val="24"/>
        </w:rPr>
        <w:t xml:space="preserve"> – prawdziwi piraci mają sprawne nie tylko ciało, ale także umysł” – gry, zabawy, zagadki, krzyżówki i inne atrakcje.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 xml:space="preserve">„Zakładka do książki 3D” 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 xml:space="preserve">„Beczka śmiechu” – malowanie twarzy. 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>„Piraci na ekranie” – projekcja filmu „Piraci z Karaibów”.</w:t>
      </w:r>
    </w:p>
    <w:p w:rsidR="00A05DCD" w:rsidRPr="00A05DCD" w:rsidRDefault="00A05DCD" w:rsidP="00A05DCD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A05DCD">
        <w:rPr>
          <w:rFonts w:ascii="Tahoma" w:hAnsi="Tahoma" w:cs="Tahoma"/>
          <w:sz w:val="24"/>
          <w:szCs w:val="24"/>
        </w:rPr>
        <w:t>Zakończenie Nocy Bibliotek.</w:t>
      </w:r>
    </w:p>
    <w:p w:rsidR="006862D7" w:rsidRDefault="006862D7" w:rsidP="002367EA">
      <w:pPr>
        <w:jc w:val="center"/>
        <w:rPr>
          <w:rFonts w:ascii="Tahoma" w:hAnsi="Tahoma" w:cs="Tahoma"/>
          <w:b/>
          <w:sz w:val="24"/>
          <w:szCs w:val="24"/>
        </w:rPr>
      </w:pPr>
    </w:p>
    <w:p w:rsidR="005664A5" w:rsidRPr="00502BB9" w:rsidRDefault="005664A5" w:rsidP="002367EA">
      <w:pPr>
        <w:jc w:val="center"/>
        <w:rPr>
          <w:rFonts w:ascii="Tahoma" w:hAnsi="Tahoma" w:cs="Tahoma"/>
          <w:b/>
          <w:sz w:val="24"/>
          <w:szCs w:val="24"/>
        </w:rPr>
      </w:pPr>
      <w:r w:rsidRPr="00502BB9">
        <w:rPr>
          <w:rFonts w:ascii="Tahoma" w:hAnsi="Tahoma" w:cs="Tahoma"/>
          <w:b/>
          <w:sz w:val="24"/>
          <w:szCs w:val="24"/>
        </w:rPr>
        <w:t>§5 Postanowienia końcowe</w:t>
      </w:r>
    </w:p>
    <w:p w:rsidR="005664A5" w:rsidRPr="00502BB9" w:rsidRDefault="005664A5" w:rsidP="005142F4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Przystąpienie do udziału w Nocy Bibliotek jest jednoznaczne z akceptacją postanowień niniejszego Regulaminu.</w:t>
      </w:r>
    </w:p>
    <w:p w:rsidR="005664A5" w:rsidRDefault="005664A5" w:rsidP="005142F4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 xml:space="preserve">Wszelkich dodatkowych informacji na temat Nocy Bibliotek udzielają bibliotekarze pod nr tel. 18 445 66 </w:t>
      </w:r>
      <w:r w:rsidR="00A05DCD">
        <w:rPr>
          <w:rFonts w:ascii="Tahoma" w:hAnsi="Tahoma" w:cs="Tahoma"/>
          <w:sz w:val="24"/>
          <w:szCs w:val="24"/>
        </w:rPr>
        <w:t>58</w:t>
      </w:r>
      <w:r w:rsidR="003B5DAF">
        <w:rPr>
          <w:rFonts w:ascii="Tahoma" w:hAnsi="Tahoma" w:cs="Tahoma"/>
          <w:sz w:val="24"/>
          <w:szCs w:val="24"/>
        </w:rPr>
        <w:t>.</w:t>
      </w:r>
    </w:p>
    <w:p w:rsidR="0088201C" w:rsidRDefault="0088201C" w:rsidP="0088201C">
      <w:pPr>
        <w:jc w:val="both"/>
        <w:rPr>
          <w:rFonts w:ascii="Tahoma" w:hAnsi="Tahoma" w:cs="Tahoma"/>
          <w:sz w:val="24"/>
          <w:szCs w:val="24"/>
        </w:rPr>
      </w:pPr>
    </w:p>
    <w:p w:rsidR="0088201C" w:rsidRDefault="0088201C" w:rsidP="0088201C">
      <w:pPr>
        <w:jc w:val="both"/>
        <w:rPr>
          <w:rFonts w:ascii="Tahoma" w:hAnsi="Tahoma" w:cs="Tahoma"/>
          <w:sz w:val="24"/>
          <w:szCs w:val="24"/>
        </w:rPr>
      </w:pPr>
    </w:p>
    <w:p w:rsidR="0088201C" w:rsidRDefault="0088201C" w:rsidP="0088201C">
      <w:pPr>
        <w:jc w:val="center"/>
        <w:rPr>
          <w:rFonts w:ascii="Tahoma" w:hAnsi="Tahoma" w:cs="Tahoma"/>
          <w:noProof/>
          <w:sz w:val="24"/>
          <w:szCs w:val="24"/>
          <w:lang w:eastAsia="pl-PL"/>
        </w:rPr>
      </w:pPr>
    </w:p>
    <w:p w:rsidR="0088201C" w:rsidRDefault="0088201C" w:rsidP="0088201C">
      <w:pPr>
        <w:jc w:val="both"/>
        <w:rPr>
          <w:rFonts w:ascii="Tahoma" w:hAnsi="Tahoma" w:cs="Tahoma"/>
          <w:noProof/>
          <w:sz w:val="24"/>
          <w:szCs w:val="24"/>
          <w:lang w:eastAsia="pl-PL"/>
        </w:rPr>
      </w:pPr>
    </w:p>
    <w:p w:rsidR="0088201C" w:rsidRPr="0088201C" w:rsidRDefault="0088201C" w:rsidP="0088201C">
      <w:pPr>
        <w:jc w:val="both"/>
        <w:rPr>
          <w:rFonts w:ascii="Tahoma" w:hAnsi="Tahoma" w:cs="Tahoma"/>
          <w:sz w:val="24"/>
          <w:szCs w:val="24"/>
        </w:rPr>
      </w:pPr>
    </w:p>
    <w:sectPr w:rsidR="0088201C" w:rsidRPr="0088201C" w:rsidSect="00987160">
      <w:headerReference w:type="default" r:id="rId7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5E" w:rsidRDefault="00F46B5E" w:rsidP="000D1669">
      <w:pPr>
        <w:spacing w:after="0" w:line="240" w:lineRule="auto"/>
      </w:pPr>
      <w:r>
        <w:separator/>
      </w:r>
    </w:p>
  </w:endnote>
  <w:endnote w:type="continuationSeparator" w:id="0">
    <w:p w:rsidR="00F46B5E" w:rsidRDefault="00F46B5E" w:rsidP="000D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5E" w:rsidRDefault="00F46B5E" w:rsidP="000D1669">
      <w:pPr>
        <w:spacing w:after="0" w:line="240" w:lineRule="auto"/>
      </w:pPr>
      <w:r>
        <w:separator/>
      </w:r>
    </w:p>
  </w:footnote>
  <w:footnote w:type="continuationSeparator" w:id="0">
    <w:p w:rsidR="00F46B5E" w:rsidRDefault="00F46B5E" w:rsidP="000D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69" w:rsidRDefault="000D1669">
    <w:pPr>
      <w:pStyle w:val="Nagwek"/>
    </w:pPr>
  </w:p>
  <w:p w:rsidR="000D1669" w:rsidRDefault="000D1669">
    <w:pPr>
      <w:pStyle w:val="Nagwek"/>
    </w:pPr>
  </w:p>
  <w:p w:rsidR="000D1669" w:rsidRDefault="000D16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77DB"/>
    <w:multiLevelType w:val="hybridMultilevel"/>
    <w:tmpl w:val="A9C8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601B"/>
    <w:multiLevelType w:val="hybridMultilevel"/>
    <w:tmpl w:val="5FF2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7D36"/>
    <w:multiLevelType w:val="hybridMultilevel"/>
    <w:tmpl w:val="CCF4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C51AA"/>
    <w:multiLevelType w:val="hybridMultilevel"/>
    <w:tmpl w:val="60586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00437"/>
    <w:multiLevelType w:val="hybridMultilevel"/>
    <w:tmpl w:val="BEB2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646FB"/>
    <w:multiLevelType w:val="hybridMultilevel"/>
    <w:tmpl w:val="93DA8E18"/>
    <w:lvl w:ilvl="0" w:tplc="A424A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47128"/>
    <w:multiLevelType w:val="hybridMultilevel"/>
    <w:tmpl w:val="9510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26553"/>
    <w:multiLevelType w:val="hybridMultilevel"/>
    <w:tmpl w:val="CC60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72"/>
    <w:rsid w:val="000B1B01"/>
    <w:rsid w:val="000D1669"/>
    <w:rsid w:val="000F637D"/>
    <w:rsid w:val="00102272"/>
    <w:rsid w:val="002367EA"/>
    <w:rsid w:val="002567B3"/>
    <w:rsid w:val="00277637"/>
    <w:rsid w:val="00285D30"/>
    <w:rsid w:val="002940E1"/>
    <w:rsid w:val="002D7948"/>
    <w:rsid w:val="003022D9"/>
    <w:rsid w:val="00336C36"/>
    <w:rsid w:val="003B5DAF"/>
    <w:rsid w:val="00422438"/>
    <w:rsid w:val="00502BB9"/>
    <w:rsid w:val="005142F4"/>
    <w:rsid w:val="0052374A"/>
    <w:rsid w:val="005664A5"/>
    <w:rsid w:val="00591990"/>
    <w:rsid w:val="005A0865"/>
    <w:rsid w:val="005E5C26"/>
    <w:rsid w:val="00676781"/>
    <w:rsid w:val="006862D7"/>
    <w:rsid w:val="006873CA"/>
    <w:rsid w:val="00744DE4"/>
    <w:rsid w:val="007805C6"/>
    <w:rsid w:val="007B4AE2"/>
    <w:rsid w:val="007D6504"/>
    <w:rsid w:val="007E065F"/>
    <w:rsid w:val="007E32B9"/>
    <w:rsid w:val="0088201C"/>
    <w:rsid w:val="0089631D"/>
    <w:rsid w:val="00975CC1"/>
    <w:rsid w:val="00987160"/>
    <w:rsid w:val="00A05DCD"/>
    <w:rsid w:val="00A910E8"/>
    <w:rsid w:val="00B07621"/>
    <w:rsid w:val="00B662CB"/>
    <w:rsid w:val="00B71501"/>
    <w:rsid w:val="00BA77FF"/>
    <w:rsid w:val="00BB3038"/>
    <w:rsid w:val="00DA6292"/>
    <w:rsid w:val="00E97243"/>
    <w:rsid w:val="00EF29AE"/>
    <w:rsid w:val="00F46B5E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EACB80-D3A7-430F-82FE-A4B66AB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2B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669"/>
  </w:style>
  <w:style w:type="paragraph" w:styleId="Stopka">
    <w:name w:val="footer"/>
    <w:basedOn w:val="Normalny"/>
    <w:link w:val="StopkaZnak"/>
    <w:uiPriority w:val="99"/>
    <w:unhideWhenUsed/>
    <w:rsid w:val="000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669"/>
  </w:style>
  <w:style w:type="paragraph" w:styleId="Tekstdymka">
    <w:name w:val="Balloon Text"/>
    <w:basedOn w:val="Normalny"/>
    <w:link w:val="TekstdymkaZnak"/>
    <w:uiPriority w:val="99"/>
    <w:semiHidden/>
    <w:unhideWhenUsed/>
    <w:rsid w:val="007E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Katalogowanie</dc:creator>
  <cp:keywords/>
  <dc:description/>
  <cp:lastModifiedBy>Admin</cp:lastModifiedBy>
  <cp:revision>2</cp:revision>
  <cp:lastPrinted>2019-09-26T12:57:00Z</cp:lastPrinted>
  <dcterms:created xsi:type="dcterms:W3CDTF">2022-09-26T09:13:00Z</dcterms:created>
  <dcterms:modified xsi:type="dcterms:W3CDTF">2022-09-26T09:13:00Z</dcterms:modified>
</cp:coreProperties>
</file>